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5B" w:rsidRDefault="00A24E5B" w:rsidP="00A24E5B">
      <w:pPr>
        <w:rPr>
          <w:bCs/>
        </w:rPr>
      </w:pPr>
      <w:r>
        <w:rPr>
          <w:bCs/>
        </w:rPr>
        <w:t xml:space="preserve">             </w:t>
      </w:r>
      <w:bookmarkStart w:id="0" w:name="chuong_pl_18_name"/>
      <w:r>
        <w:rPr>
          <w:bCs/>
        </w:rPr>
        <w:t>ĐẠI HỌC ĐÀ NẴNG</w:t>
      </w:r>
    </w:p>
    <w:p w:rsidR="00A24E5B" w:rsidRPr="008E7977" w:rsidRDefault="00A24E5B" w:rsidP="00A24E5B">
      <w:pPr>
        <w:rPr>
          <w:bCs/>
        </w:rPr>
      </w:pPr>
      <w:r>
        <w:rPr>
          <w:b/>
          <w:bCs/>
        </w:rPr>
        <w:t>TRƯỜNG ĐẠI HỌC BÁCH KHOA</w:t>
      </w:r>
    </w:p>
    <w:p w:rsidR="00A24E5B" w:rsidRDefault="00A24E5B" w:rsidP="00A24E5B">
      <w:pPr>
        <w:spacing w:before="120" w:after="280" w:afterAutospacing="1"/>
        <w:jc w:val="center"/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F6611F" wp14:editId="2BF8E084">
                <wp:simplePos x="0" y="0"/>
                <wp:positionH relativeFrom="column">
                  <wp:posOffset>828675</wp:posOffset>
                </wp:positionH>
                <wp:positionV relativeFrom="paragraph">
                  <wp:posOffset>10794</wp:posOffset>
                </wp:positionV>
                <wp:extent cx="73342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9B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5.25pt;margin-top:.85pt;width: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"/>
            </w:pict>
          </mc:Fallback>
        </mc:AlternateContent>
      </w:r>
      <w:r>
        <w:rPr>
          <w:b/>
          <w:bCs/>
          <w:lang w:val="vi-VN"/>
        </w:rPr>
        <w:t>THÔNG BÁO</w:t>
      </w:r>
      <w:bookmarkEnd w:id="0"/>
    </w:p>
    <w:p w:rsidR="00A24E5B" w:rsidRPr="001A4808" w:rsidRDefault="00A24E5B" w:rsidP="00A24E5B">
      <w:pPr>
        <w:spacing w:before="120" w:after="280" w:afterAutospacing="1"/>
        <w:jc w:val="center"/>
        <w:rPr>
          <w:lang w:val="vi-VN"/>
        </w:rPr>
      </w:pPr>
      <w:bookmarkStart w:id="1" w:name="chuong_pl_18_name_name"/>
      <w:r>
        <w:rPr>
          <w:b/>
          <w:bCs/>
          <w:lang w:val="vi-VN"/>
        </w:rPr>
        <w:t>Công khai thông tin chất lượng đào tạo thực tế năm học</w:t>
      </w:r>
      <w:bookmarkEnd w:id="1"/>
      <w:r>
        <w:rPr>
          <w:b/>
          <w:bCs/>
        </w:rPr>
        <w:t xml:space="preserve"> </w:t>
      </w:r>
      <w:r w:rsidR="001A4808">
        <w:rPr>
          <w:b/>
          <w:bCs/>
          <w:lang w:val="vi-VN"/>
        </w:rPr>
        <w:t>............</w:t>
      </w:r>
      <w:bookmarkStart w:id="2" w:name="_GoBack"/>
      <w:bookmarkEnd w:id="2"/>
    </w:p>
    <w:p w:rsidR="00A24E5B" w:rsidRDefault="00A24E5B" w:rsidP="00A24E5B">
      <w:pPr>
        <w:spacing w:before="120" w:after="280" w:afterAutospacing="1"/>
      </w:pPr>
      <w:r>
        <w:rPr>
          <w:lang w:val="vi-VN"/>
        </w:rPr>
        <w:t>A. Công khai thông tin về quy mô đào tạo hiện tại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593"/>
        <w:gridCol w:w="1993"/>
        <w:gridCol w:w="1621"/>
        <w:gridCol w:w="1491"/>
        <w:gridCol w:w="2025"/>
      </w:tblGrid>
      <w:tr w:rsidR="00A24E5B" w:rsidTr="00F05ACE"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Khối ngành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Quy mô sinh viên hiện tại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Tiến sĩ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Thạc sĩ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Đại học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8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Chính quy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Vừa làm vừa học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IV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V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VI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VII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rPr>
          <w:lang w:val="vi-VN"/>
        </w:rPr>
        <w:t>B. Công khai thông tin về sinh viên tốt nghiệp và tỷ lệ sinh viên có việc làm sau 01 năm</w:t>
      </w:r>
    </w:p>
    <w:tbl>
      <w:tblPr>
        <w:tblW w:w="499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669"/>
        <w:gridCol w:w="706"/>
        <w:gridCol w:w="847"/>
        <w:gridCol w:w="707"/>
        <w:gridCol w:w="706"/>
        <w:gridCol w:w="989"/>
        <w:gridCol w:w="847"/>
        <w:gridCol w:w="989"/>
        <w:gridCol w:w="1129"/>
      </w:tblGrid>
      <w:tr w:rsidR="00A24E5B" w:rsidTr="00F05ACE">
        <w:trPr>
          <w:trHeight w:val="1064"/>
          <w:tblHeader/>
        </w:trPr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Khối ngành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Số sinh viên tốt nghiệp</w:t>
            </w:r>
          </w:p>
        </w:tc>
        <w:tc>
          <w:tcPr>
            <w:tcW w:w="121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Phân lo</w:t>
            </w:r>
            <w:r>
              <w:t>ạ</w:t>
            </w:r>
            <w:r>
              <w:rPr>
                <w:lang w:val="vi-VN"/>
              </w:rPr>
              <w:t>i tốt nghiệp (%)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SL SVTN có việc làm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SL SVTN đang học nâng cao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  <w:r>
              <w:t>T</w:t>
            </w:r>
            <w:r>
              <w:rPr>
                <w:lang w:val="vi-VN"/>
              </w:rPr>
              <w:t>ổng số SVTN được khảo sát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Tỷ lệ sinh viên tốt nghiệp có việc làm sau 1 năm ra trường (%)*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8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Loại xuất sắc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Loại giỏi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Loại khá</w:t>
            </w:r>
          </w:p>
        </w:tc>
        <w:tc>
          <w:tcPr>
            <w:tcW w:w="530" w:type="pct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454" w:type="pct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605" w:type="pct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A24E5B" w:rsidRDefault="00A24E5B" w:rsidP="00F05ACE">
            <w:pPr>
              <w:spacing w:before="120"/>
              <w:jc w:val="center"/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II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III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IV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V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VI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7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t xml:space="preserve"> </w:t>
            </w:r>
            <w:r>
              <w:rPr>
                <w:lang w:val="vi-VN"/>
              </w:rPr>
              <w:t>Khối ngành VII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A24E5B" w:rsidRDefault="00A24E5B" w:rsidP="00F05ACE">
            <w:pPr>
              <w:spacing w:before="120"/>
              <w:jc w:val="center"/>
              <w:rPr>
                <w:lang w:val="vi-VN"/>
              </w:rPr>
            </w:pPr>
          </w:p>
        </w:tc>
      </w:tr>
    </w:tbl>
    <w:p w:rsidR="00A24E5B" w:rsidRDefault="00A24E5B" w:rsidP="00A24E5B">
      <w:pPr>
        <w:spacing w:before="120" w:after="280" w:afterAutospacing="1"/>
      </w:pPr>
      <w:r>
        <w:rPr>
          <w:lang w:val="vi-VN"/>
        </w:rPr>
        <w:t>(*) Tỷ lệ SVTN có việc làm tính theo công thức: ((SL SVTN có việc làm + SL SVTN đang học nâng cao)/tổng số SVTN được khảo sát)* 100</w:t>
      </w:r>
    </w:p>
    <w:p w:rsidR="00A24E5B" w:rsidRDefault="00A24E5B" w:rsidP="00A24E5B">
      <w:pPr>
        <w:spacing w:before="120" w:after="280" w:afterAutospacing="1"/>
      </w:pPr>
      <w:r>
        <w:t>C</w:t>
      </w:r>
      <w:r>
        <w:rPr>
          <w:lang w:val="vi-VN"/>
        </w:rPr>
        <w:t>. Công khai các môn học của từng khóa học, chuyên ngành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42"/>
        <w:gridCol w:w="1321"/>
        <w:gridCol w:w="1026"/>
        <w:gridCol w:w="1773"/>
        <w:gridCol w:w="2707"/>
      </w:tblGrid>
      <w:tr w:rsidR="00A24E5B" w:rsidTr="00F05ACE"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rPr>
          <w:lang w:val="vi-VN"/>
        </w:rPr>
        <w:t>D</w:t>
      </w:r>
      <w:r>
        <w:t>.</w:t>
      </w:r>
      <w:r>
        <w:rPr>
          <w:lang w:val="vi-VN"/>
        </w:rPr>
        <w:t xml:space="preserve"> Công khai thông tin về giáo trình, tài liệu tham khảo do cơ sở giáo dục tổ chức biên soạn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915"/>
        <w:gridCol w:w="1515"/>
        <w:gridCol w:w="3159"/>
      </w:tblGrid>
      <w:tr w:rsidR="00A24E5B" w:rsidTr="00F05ACE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rPr>
                <w:lang w:val="vi-VN"/>
              </w:rPr>
              <w:t>Tên giáo trình, tài liệu tham khảo (kể cả giáo trình điện tử)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rPr>
                <w:lang w:val="vi-VN"/>
              </w:rPr>
              <w:t>Năm xuất bản</w:t>
            </w:r>
          </w:p>
        </w:tc>
        <w:tc>
          <w:tcPr>
            <w:tcW w:w="1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rPr>
                <w:lang w:val="vi-VN"/>
              </w:rPr>
              <w:t>Kế hoạch soạn thảo giáo trình, tài liệu tham khảo (kể cả giáo trình điện tử)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rPr>
          <w:lang w:val="vi-VN"/>
        </w:rPr>
        <w:t>E</w:t>
      </w:r>
      <w:r>
        <w:t>.</w:t>
      </w:r>
      <w:r>
        <w:rPr>
          <w:lang w:val="vi-VN"/>
        </w:rPr>
        <w:t xml:space="preserve"> Công khai thông tin về đồ án, khóa luận, luận văn, luận án t</w:t>
      </w:r>
      <w:r>
        <w:t>ố</w:t>
      </w:r>
      <w:r>
        <w:rPr>
          <w:lang w:val="vi-VN"/>
        </w:rPr>
        <w:t>t nghiệp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898"/>
        <w:gridCol w:w="1308"/>
        <w:gridCol w:w="1885"/>
        <w:gridCol w:w="2042"/>
        <w:gridCol w:w="1479"/>
      </w:tblGrid>
      <w:tr w:rsidR="00A24E5B" w:rsidTr="00F05ACE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Tên đề tài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Họ và tên người thực hiện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Họ và tên người hướng dẫn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Nội dung tóm t</w:t>
            </w:r>
            <w:r>
              <w:t>ắ</w:t>
            </w:r>
            <w:r>
              <w:rPr>
                <w:lang w:val="vi-VN"/>
              </w:rPr>
              <w:t>t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rPr>
                <w:lang w:val="vi-VN"/>
              </w:rPr>
              <w:t>Tiến sĩ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rPr>
                <w:lang w:val="vi-VN"/>
              </w:rPr>
              <w:t>Th</w:t>
            </w:r>
            <w:r>
              <w:t>ạ</w:t>
            </w:r>
            <w:r>
              <w:rPr>
                <w:lang w:val="vi-VN"/>
              </w:rPr>
              <w:t>c sĩ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rPr>
          <w:lang w:val="vi-VN"/>
        </w:rPr>
        <w:t>G</w:t>
      </w:r>
      <w:r>
        <w:t>.</w:t>
      </w:r>
      <w:r>
        <w:rPr>
          <w:lang w:val="vi-VN"/>
        </w:rPr>
        <w:t xml:space="preserve"> Công khai thông tin đào tạo theo đ</w:t>
      </w:r>
      <w:r>
        <w:t>ơ</w:t>
      </w:r>
      <w:r>
        <w:rPr>
          <w:lang w:val="vi-VN"/>
        </w:rPr>
        <w:t>n đặt hàng của nhà nước, địa phương và doanh nghiệp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038"/>
        <w:gridCol w:w="1444"/>
        <w:gridCol w:w="1455"/>
        <w:gridCol w:w="1748"/>
        <w:gridCol w:w="1767"/>
      </w:tblGrid>
      <w:tr w:rsidR="00A24E5B" w:rsidTr="00F05ACE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Tên đơn vị đặt hàng đào tạo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Số lượng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Chuyên ngành đào tạo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Kết quả đào tạo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rPr>
          <w:lang w:val="vi-VN"/>
        </w:rPr>
        <w:lastRenderedPageBreak/>
        <w:t>H</w:t>
      </w:r>
      <w:r>
        <w:t>.</w:t>
      </w:r>
      <w:r>
        <w:rPr>
          <w:lang w:val="vi-VN"/>
        </w:rPr>
        <w:t xml:space="preserve"> Công khai hội nghị, hội thảo khoa học do cơ sở giáo dục tổ chức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772"/>
        <w:gridCol w:w="2027"/>
        <w:gridCol w:w="2044"/>
        <w:gridCol w:w="1627"/>
      </w:tblGrid>
      <w:tr w:rsidR="00A24E5B" w:rsidTr="00F05ACE"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Tên chủ đề hội nghị, hội thảo khoa học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Thời gian tổ chức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Địa điểm tổ chức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Số lượng đại biểu tham dự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t xml:space="preserve">I. </w:t>
      </w:r>
      <w:r>
        <w:rPr>
          <w:lang w:val="vi-VN"/>
        </w:rPr>
        <w:t>Công khai thông tin về các hoạt động nghiên cứu khoa học, chuy</w:t>
      </w:r>
      <w:r>
        <w:t>ể</w:t>
      </w:r>
      <w:r>
        <w:rPr>
          <w:lang w:val="vi-VN"/>
        </w:rPr>
        <w:t>n giao công nghệ, sản xuất thử và tư vấn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234"/>
        <w:gridCol w:w="1300"/>
        <w:gridCol w:w="1306"/>
        <w:gridCol w:w="1022"/>
        <w:gridCol w:w="968"/>
        <w:gridCol w:w="1674"/>
      </w:tblGrid>
      <w:tr w:rsidR="00A24E5B" w:rsidTr="00F05ACE"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Tên dự án, nhiệm vụ khoa học công nghệ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Người chủ trì và các thành viên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Đối tác trong nước và quốc tế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Thời gian thực hiện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Kinh phí thực hiện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Tóm tắt sản phẩm, ứng dụng thực tiễn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rPr>
          <w:lang w:val="vi-VN"/>
        </w:rPr>
        <w:t>K</w:t>
      </w:r>
      <w:r>
        <w:t xml:space="preserve">. </w:t>
      </w:r>
      <w:r>
        <w:rPr>
          <w:lang w:val="vi-VN"/>
        </w:rPr>
        <w:t>Công khai thông tin kiểm định cơ sở giáo dục và chương trình giáo dục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952"/>
        <w:gridCol w:w="1304"/>
        <w:gridCol w:w="1309"/>
        <w:gridCol w:w="1024"/>
        <w:gridCol w:w="1427"/>
        <w:gridCol w:w="893"/>
        <w:gridCol w:w="777"/>
      </w:tblGrid>
      <w:tr w:rsidR="00A24E5B" w:rsidTr="00F05ACE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Tên cơ sở đào tạo hoặc các chương trình đào tạo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Thời điểm đánh giá ngoài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Kết quả đánh giá/Công nhận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Nghị quyết của Hội đồng KĐCLGD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Công nhận đạt/không đạt chất lượng giáo dục</w:t>
            </w:r>
          </w:p>
        </w:tc>
        <w:tc>
          <w:tcPr>
            <w:tcW w:w="8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Giấy chứng nhận/Công nhân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24E5B" w:rsidRDefault="00A24E5B" w:rsidP="00F05ACE">
            <w:pPr>
              <w:spacing w:before="120"/>
              <w:jc w:val="center"/>
            </w:pP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Ngày cấp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t>Giá trị đến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24E5B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4E5B" w:rsidRDefault="00A24E5B" w:rsidP="00A24E5B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4E5B" w:rsidTr="00F05AC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E5B" w:rsidRDefault="00A24E5B" w:rsidP="00F05AC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E5B" w:rsidRDefault="00A24E5B" w:rsidP="00F05ACE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..</w:t>
            </w:r>
            <w:r>
              <w:rPr>
                <w:i/>
                <w:iCs/>
                <w:lang w:val="vi-VN"/>
              </w:rPr>
              <w:t>,</w:t>
            </w:r>
            <w:proofErr w:type="gramEnd"/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…….</w:t>
            </w:r>
            <w:r>
              <w:br/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</w:tc>
      </w:tr>
    </w:tbl>
    <w:p w:rsidR="00C17194" w:rsidRDefault="001A4808"/>
    <w:sectPr w:rsidR="00C17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5B"/>
    <w:rsid w:val="001A4808"/>
    <w:rsid w:val="002105D7"/>
    <w:rsid w:val="003E5423"/>
    <w:rsid w:val="00A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33474B-A8F6-4101-AC3A-F92B73C9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5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2023-11-09T09:51:00Z</dcterms:created>
  <dcterms:modified xsi:type="dcterms:W3CDTF">2023-11-09T09:53:00Z</dcterms:modified>
</cp:coreProperties>
</file>